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06464F"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636E16" w:rsidRPr="008A0181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="00F77820">
        <w:rPr>
          <w:rFonts w:ascii="Times New Roman" w:hAnsi="Times New Roman" w:cs="Times New Roman"/>
          <w:i/>
          <w:sz w:val="24"/>
          <w:szCs w:val="24"/>
        </w:rPr>
        <w:sym w:font="Symbol" w:char="F02D"/>
      </w:r>
      <w:r w:rsidR="008703A3" w:rsidRPr="008703A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142C" w:rsidRPr="00135BEE">
        <w:rPr>
          <w:rFonts w:ascii="Times New Roman" w:hAnsi="Times New Roman" w:cs="Times New Roman"/>
          <w:b/>
          <w:sz w:val="24"/>
          <w:szCs w:val="24"/>
        </w:rPr>
        <w:t>Базы Данных</w:t>
      </w:r>
    </w:p>
    <w:p w:rsidR="001D658D" w:rsidRPr="00135BEE" w:rsidRDefault="005402A2" w:rsidP="00135BEE">
      <w:pPr>
        <w:pStyle w:val="ConsPlusNonformat"/>
        <w:snapToGri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Место дисциплины в структуре ОП:</w:t>
      </w:r>
      <w:r w:rsidR="00135BEE" w:rsidRPr="00135BEE">
        <w:rPr>
          <w:rFonts w:ascii="Times New Roman" w:hAnsi="Times New Roman"/>
          <w:sz w:val="24"/>
          <w:szCs w:val="24"/>
        </w:rPr>
        <w:t xml:space="preserve"> Междисциплинарные связи с обеспечиваемыми (последующими) дисциплинами </w:t>
      </w:r>
      <w:r w:rsidR="00135BEE">
        <w:rPr>
          <w:rFonts w:ascii="Times New Roman" w:hAnsi="Times New Roman"/>
          <w:sz w:val="24"/>
          <w:szCs w:val="24"/>
        </w:rPr>
        <w:t>«</w:t>
      </w:r>
      <w:r w:rsidR="00135BEE" w:rsidRPr="00135BEE">
        <w:rPr>
          <w:rFonts w:ascii="Times New Roman" w:hAnsi="Times New Roman"/>
          <w:sz w:val="24"/>
          <w:szCs w:val="24"/>
        </w:rPr>
        <w:t>Интеллектуальные информационные системы</w:t>
      </w:r>
      <w:r w:rsidR="00135BEE">
        <w:rPr>
          <w:rFonts w:ascii="Times New Roman" w:hAnsi="Times New Roman"/>
          <w:sz w:val="24"/>
          <w:szCs w:val="24"/>
        </w:rPr>
        <w:t>», «</w:t>
      </w:r>
      <w:r w:rsidR="00135BEE" w:rsidRPr="00135BEE">
        <w:rPr>
          <w:rFonts w:ascii="Times New Roman" w:hAnsi="Times New Roman"/>
          <w:sz w:val="24"/>
          <w:szCs w:val="24"/>
        </w:rPr>
        <w:t>Проектирование информационных систем</w:t>
      </w:r>
      <w:r w:rsidR="00135BEE">
        <w:rPr>
          <w:rFonts w:ascii="Times New Roman" w:hAnsi="Times New Roman"/>
          <w:sz w:val="24"/>
          <w:szCs w:val="24"/>
        </w:rPr>
        <w:t>», «</w:t>
      </w:r>
      <w:r w:rsidR="00135BEE" w:rsidRPr="00135BEE">
        <w:rPr>
          <w:rFonts w:ascii="Times New Roman" w:hAnsi="Times New Roman"/>
          <w:sz w:val="24"/>
          <w:szCs w:val="24"/>
        </w:rPr>
        <w:t>Предметно-ориентированные экономические  информационные системы</w:t>
      </w:r>
      <w:r w:rsidR="00135BEE">
        <w:rPr>
          <w:rFonts w:ascii="Times New Roman" w:hAnsi="Times New Roman"/>
          <w:sz w:val="24"/>
          <w:szCs w:val="24"/>
        </w:rPr>
        <w:t>»</w:t>
      </w:r>
    </w:p>
    <w:p w:rsidR="00D237FB" w:rsidRPr="006420EE" w:rsidRDefault="00D237FB" w:rsidP="00F17B9D">
      <w:pPr>
        <w:pStyle w:val="ConsPlusNonformat"/>
        <w:widowControl/>
        <w:autoSpaceDE/>
        <w:snapToGrid w:val="0"/>
        <w:jc w:val="both"/>
        <w:rPr>
          <w:rFonts w:ascii="Times New Roman" w:hAnsi="Times New Roman"/>
          <w:sz w:val="24"/>
          <w:szCs w:val="24"/>
        </w:rPr>
      </w:pPr>
    </w:p>
    <w:p w:rsidR="00135BEE" w:rsidRDefault="000646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Блок – </w:t>
      </w:r>
      <w:r w:rsidR="00FF5C0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FF5C0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F5C06">
        <w:rPr>
          <w:rFonts w:ascii="Times New Roman" w:hAnsi="Times New Roman" w:cs="Times New Roman"/>
          <w:sz w:val="24"/>
          <w:szCs w:val="24"/>
        </w:rPr>
        <w:t>.Б</w:t>
      </w:r>
      <w:r w:rsidR="00135BEE">
        <w:rPr>
          <w:rFonts w:ascii="Times New Roman" w:hAnsi="Times New Roman" w:cs="Times New Roman"/>
          <w:sz w:val="24"/>
          <w:szCs w:val="24"/>
        </w:rPr>
        <w:t>.</w:t>
      </w:r>
    </w:p>
    <w:p w:rsidR="0006464F" w:rsidRDefault="008703A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Часть – </w:t>
      </w:r>
      <w:r w:rsidR="001D658D">
        <w:rPr>
          <w:rFonts w:ascii="Times New Roman" w:hAnsi="Times New Roman" w:cs="Times New Roman"/>
          <w:sz w:val="24"/>
          <w:szCs w:val="24"/>
        </w:rPr>
        <w:t>обязательная</w:t>
      </w:r>
      <w:bookmarkStart w:id="0" w:name="_GoBack"/>
      <w:bookmarkEnd w:id="0"/>
    </w:p>
    <w:p w:rsidR="0006464F" w:rsidRDefault="0006464F" w:rsidP="007714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Компетенции – </w:t>
      </w:r>
      <w:r w:rsidR="0077142C" w:rsidRPr="0077142C">
        <w:rPr>
          <w:rFonts w:ascii="Times New Roman" w:hAnsi="Times New Roman" w:cs="Times New Roman"/>
          <w:sz w:val="24"/>
          <w:szCs w:val="24"/>
        </w:rPr>
        <w:t>ОПК-2,ОПК-9</w:t>
      </w:r>
      <w:r w:rsidR="00F90B9B">
        <w:rPr>
          <w:rFonts w:ascii="Times New Roman" w:hAnsi="Times New Roman" w:cs="Times New Roman"/>
          <w:sz w:val="24"/>
          <w:szCs w:val="24"/>
        </w:rPr>
        <w:t>.</w:t>
      </w:r>
    </w:p>
    <w:p w:rsidR="0077142C" w:rsidRPr="0077142C" w:rsidRDefault="009920A4" w:rsidP="007714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Краткое содержание</w:t>
      </w:r>
      <w:r w:rsidR="005402A2">
        <w:rPr>
          <w:rFonts w:ascii="Times New Roman" w:hAnsi="Times New Roman" w:cs="Times New Roman"/>
          <w:sz w:val="24"/>
          <w:szCs w:val="24"/>
        </w:rPr>
        <w:t xml:space="preserve"> </w:t>
      </w:r>
      <w:r w:rsidR="0006464F">
        <w:rPr>
          <w:rFonts w:ascii="Times New Roman" w:hAnsi="Times New Roman" w:cs="Times New Roman"/>
          <w:sz w:val="24"/>
          <w:szCs w:val="24"/>
        </w:rPr>
        <w:t>–</w:t>
      </w:r>
      <w:r w:rsidR="00800620" w:rsidRPr="00800620">
        <w:rPr>
          <w:rFonts w:ascii="Times New Roman" w:hAnsi="Times New Roman" w:cs="Times New Roman"/>
          <w:sz w:val="24"/>
          <w:szCs w:val="24"/>
        </w:rPr>
        <w:t xml:space="preserve"> </w:t>
      </w:r>
      <w:r w:rsidR="0077142C">
        <w:rPr>
          <w:rFonts w:ascii="Times New Roman" w:hAnsi="Times New Roman" w:cs="Times New Roman"/>
          <w:sz w:val="24"/>
          <w:szCs w:val="24"/>
        </w:rPr>
        <w:t>о</w:t>
      </w:r>
      <w:r w:rsidR="0077142C" w:rsidRPr="0077142C">
        <w:rPr>
          <w:rFonts w:ascii="Times New Roman" w:hAnsi="Times New Roman" w:cs="Times New Roman"/>
          <w:sz w:val="24"/>
          <w:szCs w:val="24"/>
        </w:rPr>
        <w:t>сновные понятия теории баз данных</w:t>
      </w:r>
      <w:r w:rsidR="0077142C">
        <w:rPr>
          <w:rFonts w:ascii="Times New Roman" w:hAnsi="Times New Roman" w:cs="Times New Roman"/>
          <w:sz w:val="24"/>
          <w:szCs w:val="24"/>
        </w:rPr>
        <w:t>, м</w:t>
      </w:r>
      <w:r w:rsidR="0077142C" w:rsidRPr="0077142C">
        <w:rPr>
          <w:rFonts w:ascii="Times New Roman" w:hAnsi="Times New Roman" w:cs="Times New Roman"/>
          <w:sz w:val="24"/>
          <w:szCs w:val="24"/>
        </w:rPr>
        <w:t>одели данных</w:t>
      </w:r>
      <w:r w:rsidR="0077142C">
        <w:rPr>
          <w:rFonts w:ascii="Times New Roman" w:hAnsi="Times New Roman" w:cs="Times New Roman"/>
          <w:sz w:val="24"/>
          <w:szCs w:val="24"/>
        </w:rPr>
        <w:t>, с</w:t>
      </w:r>
      <w:r w:rsidR="0077142C" w:rsidRPr="0077142C">
        <w:rPr>
          <w:rFonts w:ascii="Times New Roman" w:hAnsi="Times New Roman" w:cs="Times New Roman"/>
          <w:sz w:val="24"/>
          <w:szCs w:val="24"/>
        </w:rPr>
        <w:t>истемы управления базами данных</w:t>
      </w:r>
      <w:r w:rsidR="0077142C">
        <w:rPr>
          <w:rFonts w:ascii="Times New Roman" w:hAnsi="Times New Roman" w:cs="Times New Roman"/>
          <w:sz w:val="24"/>
          <w:szCs w:val="24"/>
        </w:rPr>
        <w:t>, п</w:t>
      </w:r>
      <w:r w:rsidR="0077142C" w:rsidRPr="0077142C">
        <w:rPr>
          <w:rFonts w:ascii="Times New Roman" w:hAnsi="Times New Roman" w:cs="Times New Roman"/>
          <w:sz w:val="24"/>
          <w:szCs w:val="24"/>
        </w:rPr>
        <w:t>роектирование базы данных</w:t>
      </w:r>
      <w:r w:rsidR="0077142C">
        <w:rPr>
          <w:rFonts w:ascii="Times New Roman" w:hAnsi="Times New Roman" w:cs="Times New Roman"/>
          <w:sz w:val="24"/>
          <w:szCs w:val="24"/>
        </w:rPr>
        <w:t>, р</w:t>
      </w:r>
      <w:r w:rsidR="0077142C" w:rsidRPr="0077142C">
        <w:rPr>
          <w:rFonts w:ascii="Times New Roman" w:hAnsi="Times New Roman" w:cs="Times New Roman"/>
          <w:sz w:val="24"/>
          <w:szCs w:val="24"/>
        </w:rPr>
        <w:t>азработка пользовательского интерфейса и многопользовательских  приложений</w:t>
      </w:r>
      <w:r w:rsidR="0077142C">
        <w:rPr>
          <w:rFonts w:ascii="Times New Roman" w:hAnsi="Times New Roman" w:cs="Times New Roman"/>
          <w:sz w:val="24"/>
          <w:szCs w:val="24"/>
        </w:rPr>
        <w:t>, защита данных</w:t>
      </w:r>
    </w:p>
    <w:p w:rsidR="00CB0B28" w:rsidRPr="0077142C" w:rsidRDefault="00CB0B28" w:rsidP="001D65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420EE" w:rsidRPr="009F1507" w:rsidRDefault="009920A4" w:rsidP="009F15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 контроля – </w:t>
      </w:r>
      <w:r w:rsidR="001D658D">
        <w:rPr>
          <w:rFonts w:ascii="Times New Roman" w:hAnsi="Times New Roman" w:cs="Times New Roman"/>
          <w:sz w:val="24"/>
          <w:szCs w:val="24"/>
        </w:rPr>
        <w:t>экзамен</w:t>
      </w:r>
      <w:r w:rsidR="0077142C">
        <w:rPr>
          <w:rFonts w:ascii="Times New Roman" w:hAnsi="Times New Roman" w:cs="Times New Roman"/>
          <w:sz w:val="24"/>
          <w:szCs w:val="24"/>
        </w:rPr>
        <w:t>, курсовая работа</w:t>
      </w:r>
      <w:r w:rsidR="008703A3">
        <w:rPr>
          <w:rFonts w:ascii="Times New Roman" w:hAnsi="Times New Roman" w:cs="Times New Roman"/>
          <w:sz w:val="24"/>
          <w:szCs w:val="24"/>
        </w:rPr>
        <w:t>.</w:t>
      </w:r>
    </w:p>
    <w:sectPr w:rsidR="006420EE" w:rsidRPr="009F1507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6464F"/>
    <w:rsid w:val="00133388"/>
    <w:rsid w:val="00135BEE"/>
    <w:rsid w:val="001D658D"/>
    <w:rsid w:val="0032705B"/>
    <w:rsid w:val="003B5412"/>
    <w:rsid w:val="003C1131"/>
    <w:rsid w:val="00400F9C"/>
    <w:rsid w:val="005402A2"/>
    <w:rsid w:val="005F763C"/>
    <w:rsid w:val="00636E16"/>
    <w:rsid w:val="006420EE"/>
    <w:rsid w:val="006E6E0D"/>
    <w:rsid w:val="0077142C"/>
    <w:rsid w:val="007A2FEB"/>
    <w:rsid w:val="007B302A"/>
    <w:rsid w:val="00800620"/>
    <w:rsid w:val="008703A3"/>
    <w:rsid w:val="008A0181"/>
    <w:rsid w:val="0098729D"/>
    <w:rsid w:val="009920A4"/>
    <w:rsid w:val="009D1D4D"/>
    <w:rsid w:val="009F1507"/>
    <w:rsid w:val="009F3E3D"/>
    <w:rsid w:val="00A31DD9"/>
    <w:rsid w:val="00A91775"/>
    <w:rsid w:val="00B55B6A"/>
    <w:rsid w:val="00CA22C7"/>
    <w:rsid w:val="00CB0B28"/>
    <w:rsid w:val="00D11A2D"/>
    <w:rsid w:val="00D237FB"/>
    <w:rsid w:val="00D90BC3"/>
    <w:rsid w:val="00DD77E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1">
    <w:name w:val="rvps11"/>
    <w:basedOn w:val="a"/>
    <w:rsid w:val="00A91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4">
    <w:name w:val="rvts14"/>
    <w:basedOn w:val="a0"/>
    <w:rsid w:val="00A91775"/>
  </w:style>
  <w:style w:type="character" w:customStyle="1" w:styleId="rvts6">
    <w:name w:val="rvts6"/>
    <w:rsid w:val="009920A4"/>
  </w:style>
  <w:style w:type="paragraph" w:styleId="a3">
    <w:name w:val="Normal (Web)"/>
    <w:basedOn w:val="a"/>
    <w:uiPriority w:val="99"/>
    <w:rsid w:val="001D6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Метода"/>
    <w:basedOn w:val="a"/>
    <w:rsid w:val="006420E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0"/>
    <w:rsid w:val="00D23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1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Andy</cp:lastModifiedBy>
  <cp:revision>4</cp:revision>
  <dcterms:created xsi:type="dcterms:W3CDTF">2020-03-27T05:24:00Z</dcterms:created>
  <dcterms:modified xsi:type="dcterms:W3CDTF">2022-01-11T12:15:00Z</dcterms:modified>
</cp:coreProperties>
</file>